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效果对应页面：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"http://211.159.167.196/pmone_standard/oalogin.aspx"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http://211.159.167.196/pmone_standard/oalogin.aspx</w:t>
      </w:r>
      <w:r>
        <w:rPr>
          <w:rFonts w:hint="eastAsia"/>
          <w:lang w:val="en-US" w:eastAsia="zh-CN"/>
        </w:rPr>
        <w:fldChar w:fldCharType="end"/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754630"/>
            <wp:effectExtent l="0" t="0" r="190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Logo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828925"/>
            <wp:effectExtent l="0" t="0" r="952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src对应好图片位置,宽度自适应即可。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73040" cy="2461895"/>
            <wp:effectExtent l="0" t="0" r="1016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背景图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751455"/>
            <wp:effectExtent l="0" t="0" r="190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4.1. 图片对应路径：images/banner/</w:t>
      </w:r>
      <w:bookmarkStart w:id="0" w:name="_GoBack"/>
      <w:bookmarkEnd w:id="0"/>
    </w:p>
    <w:p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图片名：banner+数字（从0开始）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4.2. 图片对应背景色写入colors，索引从0开始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例如：图片名为banner0.jpg，则把banner0.jpg对应的背景色写在colors里第一个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图片名为banner1.jpg，则把banner0.jpg对应的背景色写在colors里第二个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4785" cy="2262505"/>
            <wp:effectExtent l="0" t="0" r="571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62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登录title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527300" cy="30257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02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添加所有的title以及src即可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需要标红的，添加span标签即可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2962275" cy="2399030"/>
            <wp:effectExtent l="0" t="0" r="952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AB616"/>
    <w:multiLevelType w:val="multilevel"/>
    <w:tmpl w:val="598AB616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E6573B"/>
    <w:rsid w:val="067536ED"/>
    <w:rsid w:val="1633024B"/>
    <w:rsid w:val="176E2834"/>
    <w:rsid w:val="20EB01CC"/>
    <w:rsid w:val="22E16C23"/>
    <w:rsid w:val="24F532C0"/>
    <w:rsid w:val="279E75D5"/>
    <w:rsid w:val="31C13F4A"/>
    <w:rsid w:val="43796F2D"/>
    <w:rsid w:val="45FE5E1A"/>
    <w:rsid w:val="46585B4D"/>
    <w:rsid w:val="49324713"/>
    <w:rsid w:val="4B781DAF"/>
    <w:rsid w:val="4DBE54ED"/>
    <w:rsid w:val="521637EF"/>
    <w:rsid w:val="52C02FE8"/>
    <w:rsid w:val="55484493"/>
    <w:rsid w:val="56824D24"/>
    <w:rsid w:val="59C36B5C"/>
    <w:rsid w:val="5DFE553D"/>
    <w:rsid w:val="64CD3760"/>
    <w:rsid w:val="6F545105"/>
    <w:rsid w:val="75135C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yangjinyi</dc:creator>
  <cp:lastModifiedBy>yangjinyi</cp:lastModifiedBy>
  <dcterms:modified xsi:type="dcterms:W3CDTF">2017-08-11T06:01:19Z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